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宜春学院“百日冲刺”五月双选会参会回执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参会代表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       单位名称（公章）</w:t>
      </w:r>
    </w:p>
    <w:p>
      <w:p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         年   月   日</w:t>
      </w:r>
    </w:p>
    <w:p>
      <w:pP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>
      <w:pP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备注：</w:t>
      </w:r>
      <w:bookmarkStart w:id="0" w:name="_GoBack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双选会当天请带好盖有单位公章的纸质参会回执报到。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TM1N2FkNzU1ZWI5NjllZjdhNTEzNjkwZTQ4MjkifQ=="/>
  </w:docVars>
  <w:rsids>
    <w:rsidRoot w:val="7D520F4D"/>
    <w:rsid w:val="17FC4FCB"/>
    <w:rsid w:val="30440944"/>
    <w:rsid w:val="33380BAA"/>
    <w:rsid w:val="3B19188F"/>
    <w:rsid w:val="3D5E4651"/>
    <w:rsid w:val="459F395E"/>
    <w:rsid w:val="45D31C09"/>
    <w:rsid w:val="540C6F7A"/>
    <w:rsid w:val="559C5878"/>
    <w:rsid w:val="5C9800CC"/>
    <w:rsid w:val="6F917D3C"/>
    <w:rsid w:val="79981153"/>
    <w:rsid w:val="7D52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autoRedefine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2023-04-06T08:54:00Z</dcterms:created>
  <dc:creator>刘春城</dc:creator>
  <cp:lastModifiedBy>木子</cp:lastModifiedBy>
  <dcterms:modified xsi:type="dcterms:W3CDTF">2024-05-06T07:06:48Z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77FA7DAC0827432CAA8AB12636432421_12</vt:lpwstr>
  </property>
</Properties>
</file>